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14AF64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776137">
              <w:rPr>
                <w:rFonts w:ascii="Tahoma" w:hAnsi="Tahoma" w:cs="Tahoma"/>
              </w:rPr>
              <w:t>LUIS OCTAVIO PUENTE TORRES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06EFD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7761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INGENIERIA EN SISTEMAS COMPUTACIONALES</w:t>
            </w:r>
            <w:permEnd w:id="1701256716"/>
          </w:p>
          <w:p w14:paraId="3E0D423A" w14:textId="479E16A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7761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1997 A 2002</w:t>
            </w:r>
            <w:permEnd w:id="75070909"/>
          </w:p>
          <w:p w14:paraId="1DB281C4" w14:textId="5A0E6BD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761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TECNOLOGICO DE LA REGION CARBONIFERA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67A0E1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761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DE ESTUDIOS CIENTIFICOS Y TECNOLOGICOS DEL EDO DE COAHUILA</w:t>
            </w:r>
            <w:permEnd w:id="134828634"/>
          </w:p>
          <w:p w14:paraId="28383F74" w14:textId="1459DC6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761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2003-2025</w:t>
            </w:r>
            <w:permEnd w:id="143917415"/>
          </w:p>
          <w:p w14:paraId="10E7067B" w14:textId="0834BB0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761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CONTROL ESCOLAR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C18F1" w14:textId="77777777" w:rsidR="00C3631B" w:rsidRDefault="00C3631B" w:rsidP="00527FC7">
      <w:pPr>
        <w:spacing w:after="0" w:line="240" w:lineRule="auto"/>
      </w:pPr>
      <w:r>
        <w:separator/>
      </w:r>
    </w:p>
  </w:endnote>
  <w:endnote w:type="continuationSeparator" w:id="0">
    <w:p w14:paraId="798BD605" w14:textId="77777777" w:rsidR="00C3631B" w:rsidRDefault="00C3631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5EAF" w14:textId="77777777" w:rsidR="00C3631B" w:rsidRDefault="00C3631B" w:rsidP="00527FC7">
      <w:pPr>
        <w:spacing w:after="0" w:line="240" w:lineRule="auto"/>
      </w:pPr>
      <w:r>
        <w:separator/>
      </w:r>
    </w:p>
  </w:footnote>
  <w:footnote w:type="continuationSeparator" w:id="0">
    <w:p w14:paraId="3F50F743" w14:textId="77777777" w:rsidR="00C3631B" w:rsidRDefault="00C3631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6137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631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CECyTEC EMSaD</cp:lastModifiedBy>
  <cp:revision>10</cp:revision>
  <dcterms:created xsi:type="dcterms:W3CDTF">2022-05-11T17:19:00Z</dcterms:created>
  <dcterms:modified xsi:type="dcterms:W3CDTF">2025-04-10T17:01:00Z</dcterms:modified>
</cp:coreProperties>
</file>